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DD8" w:rsidRPr="00D1195D" w:rsidRDefault="00411DD8" w:rsidP="000A7C2D">
      <w:pPr>
        <w:jc w:val="center"/>
        <w:rPr>
          <w:rFonts w:cs="Times New Roman"/>
          <w:noProof/>
          <w:lang w:eastAsia="uk-UA"/>
        </w:rPr>
      </w:pPr>
      <w:r w:rsidRPr="00D1195D">
        <w:rPr>
          <w:rFonts w:cs="Times New Roman"/>
          <w:noProof/>
          <w:lang w:eastAsia="uk-UA"/>
        </w:rPr>
        <w:t xml:space="preserve">                                                                                                                                            проєкт</w:t>
      </w:r>
    </w:p>
    <w:p w:rsidR="000A7C2D" w:rsidRPr="000A7C2D" w:rsidRDefault="000A7C2D" w:rsidP="000A7C2D">
      <w:pPr>
        <w:jc w:val="center"/>
        <w:rPr>
          <w:rFonts w:cs="Times New Roman"/>
          <w:sz w:val="32"/>
          <w:szCs w:val="32"/>
        </w:rPr>
      </w:pPr>
      <w:r w:rsidRPr="000A7C2D">
        <w:rPr>
          <w:rFonts w:cs="Times New Roman"/>
          <w:b/>
          <w:noProof/>
          <w:lang w:eastAsia="uk-UA"/>
        </w:rPr>
        <w:drawing>
          <wp:inline distT="0" distB="0" distL="0" distR="0" wp14:anchorId="3AE17B5D" wp14:editId="77468476">
            <wp:extent cx="425450" cy="58483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C2D">
        <w:rPr>
          <w:rFonts w:cs="Times New Roman"/>
          <w:sz w:val="32"/>
          <w:szCs w:val="32"/>
        </w:rPr>
        <w:t xml:space="preserve">                                          </w:t>
      </w:r>
    </w:p>
    <w:p w:rsidR="000A7C2D" w:rsidRPr="000A7C2D" w:rsidRDefault="000A7C2D" w:rsidP="000A7C2D">
      <w:pPr>
        <w:jc w:val="right"/>
        <w:rPr>
          <w:rFonts w:cs="Times New Roman"/>
          <w:b/>
          <w:i/>
        </w:rPr>
      </w:pPr>
    </w:p>
    <w:p w:rsidR="000A7C2D" w:rsidRPr="000A7C2D" w:rsidRDefault="000A7C2D" w:rsidP="000A7C2D">
      <w:pPr>
        <w:jc w:val="center"/>
        <w:rPr>
          <w:rFonts w:cs="Times New Roman"/>
          <w:b/>
          <w:sz w:val="28"/>
          <w:szCs w:val="28"/>
        </w:rPr>
      </w:pPr>
      <w:r w:rsidRPr="000A7C2D">
        <w:rPr>
          <w:rFonts w:cs="Times New Roman"/>
          <w:b/>
          <w:sz w:val="28"/>
          <w:szCs w:val="28"/>
        </w:rPr>
        <w:t>ІЧНЯНСЬКА МІСЬКА РАДА</w:t>
      </w:r>
    </w:p>
    <w:p w:rsidR="000A7C2D" w:rsidRPr="000A7C2D" w:rsidRDefault="00411DD8" w:rsidP="000A7C2D">
      <w:pPr>
        <w:jc w:val="center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(                </w:t>
      </w:r>
      <w:r w:rsidR="00007978">
        <w:rPr>
          <w:rFonts w:cs="Times New Roman"/>
          <w:bCs/>
          <w:iCs/>
        </w:rPr>
        <w:t xml:space="preserve"> </w:t>
      </w:r>
      <w:r w:rsidR="000A7C2D" w:rsidRPr="000A7C2D">
        <w:rPr>
          <w:rFonts w:cs="Times New Roman"/>
          <w:bCs/>
          <w:iCs/>
        </w:rPr>
        <w:t>сесія восьмого скликання)</w:t>
      </w:r>
    </w:p>
    <w:p w:rsidR="000A7C2D" w:rsidRPr="00AA3E4B" w:rsidRDefault="000A7C2D" w:rsidP="000A7C2D">
      <w:pPr>
        <w:ind w:left="709"/>
        <w:jc w:val="center"/>
        <w:rPr>
          <w:rFonts w:cs="Times New Roman"/>
          <w:sz w:val="28"/>
          <w:szCs w:val="28"/>
        </w:rPr>
      </w:pPr>
    </w:p>
    <w:p w:rsidR="000A7C2D" w:rsidRPr="00AA3E4B" w:rsidRDefault="000A7C2D" w:rsidP="000A7C2D">
      <w:pPr>
        <w:keepNext/>
        <w:tabs>
          <w:tab w:val="left" w:pos="2880"/>
        </w:tabs>
        <w:jc w:val="center"/>
        <w:outlineLvl w:val="0"/>
        <w:rPr>
          <w:rFonts w:eastAsia="Arial Unicode MS" w:cs="Times New Roman"/>
          <w:b/>
          <w:bCs/>
          <w:sz w:val="28"/>
          <w:szCs w:val="28"/>
        </w:rPr>
      </w:pPr>
      <w:r w:rsidRPr="00AA3E4B">
        <w:rPr>
          <w:rFonts w:eastAsia="Arial Unicode MS" w:cs="Times New Roman"/>
          <w:b/>
          <w:bCs/>
          <w:sz w:val="28"/>
          <w:szCs w:val="28"/>
        </w:rPr>
        <w:t xml:space="preserve">Р І Ш Е Н </w:t>
      </w:r>
      <w:proofErr w:type="spellStart"/>
      <w:r w:rsidRPr="00AA3E4B">
        <w:rPr>
          <w:rFonts w:eastAsia="Arial Unicode MS" w:cs="Times New Roman"/>
          <w:b/>
          <w:bCs/>
          <w:sz w:val="28"/>
          <w:szCs w:val="28"/>
        </w:rPr>
        <w:t>Н</w:t>
      </w:r>
      <w:proofErr w:type="spellEnd"/>
      <w:r w:rsidRPr="00AA3E4B">
        <w:rPr>
          <w:rFonts w:eastAsia="Arial Unicode MS" w:cs="Times New Roman"/>
          <w:b/>
          <w:bCs/>
          <w:sz w:val="28"/>
          <w:szCs w:val="28"/>
        </w:rPr>
        <w:t xml:space="preserve"> Я</w:t>
      </w:r>
    </w:p>
    <w:p w:rsidR="000A7C2D" w:rsidRPr="00AA3E4B" w:rsidRDefault="000A7C2D" w:rsidP="000A7C2D">
      <w:pPr>
        <w:keepNext/>
        <w:tabs>
          <w:tab w:val="left" w:pos="2880"/>
        </w:tabs>
        <w:ind w:left="709"/>
        <w:jc w:val="center"/>
        <w:outlineLvl w:val="0"/>
        <w:rPr>
          <w:rFonts w:eastAsia="Arial Unicode MS" w:cs="Times New Roman"/>
          <w:b/>
          <w:bCs/>
          <w:sz w:val="28"/>
          <w:szCs w:val="28"/>
        </w:rPr>
      </w:pPr>
    </w:p>
    <w:p w:rsidR="000A7C2D" w:rsidRPr="00AA3E4B" w:rsidRDefault="00411DD8" w:rsidP="000A7C2D">
      <w:pPr>
        <w:ind w:right="-83"/>
        <w:rPr>
          <w:rFonts w:cs="Times New Roman"/>
          <w:sz w:val="28"/>
          <w:szCs w:val="28"/>
        </w:rPr>
      </w:pPr>
      <w:r w:rsidRPr="00AA3E4B">
        <w:rPr>
          <w:rFonts w:cs="Times New Roman"/>
          <w:sz w:val="28"/>
          <w:szCs w:val="28"/>
        </w:rPr>
        <w:t>__________</w:t>
      </w:r>
      <w:r w:rsidR="00007978" w:rsidRPr="00AA3E4B">
        <w:rPr>
          <w:rFonts w:cs="Times New Roman"/>
          <w:sz w:val="28"/>
          <w:szCs w:val="28"/>
        </w:rPr>
        <w:t xml:space="preserve"> </w:t>
      </w:r>
      <w:r w:rsidR="000A7C2D" w:rsidRPr="00AA3E4B">
        <w:rPr>
          <w:rFonts w:cs="Times New Roman"/>
          <w:sz w:val="28"/>
          <w:szCs w:val="28"/>
        </w:rPr>
        <w:t>202</w:t>
      </w:r>
      <w:r w:rsidRPr="00AA3E4B">
        <w:rPr>
          <w:rFonts w:cs="Times New Roman"/>
          <w:sz w:val="28"/>
          <w:szCs w:val="28"/>
        </w:rPr>
        <w:t>6</w:t>
      </w:r>
      <w:r w:rsidR="000A7C2D" w:rsidRPr="00AA3E4B">
        <w:rPr>
          <w:rFonts w:cs="Times New Roman"/>
          <w:sz w:val="28"/>
          <w:szCs w:val="28"/>
        </w:rPr>
        <w:t xml:space="preserve">року                                   </w:t>
      </w:r>
      <w:r w:rsidR="00E850B0" w:rsidRPr="00AA3E4B">
        <w:rPr>
          <w:rFonts w:cs="Times New Roman"/>
          <w:sz w:val="28"/>
          <w:szCs w:val="28"/>
        </w:rPr>
        <w:t xml:space="preserve">                               </w:t>
      </w:r>
      <w:r w:rsidR="0045625E" w:rsidRPr="00AA3E4B">
        <w:rPr>
          <w:rFonts w:cs="Times New Roman"/>
          <w:sz w:val="28"/>
          <w:szCs w:val="28"/>
        </w:rPr>
        <w:t xml:space="preserve">          </w:t>
      </w:r>
      <w:r w:rsidRPr="00AA3E4B">
        <w:rPr>
          <w:rFonts w:cs="Times New Roman"/>
          <w:sz w:val="28"/>
          <w:szCs w:val="28"/>
        </w:rPr>
        <w:t xml:space="preserve">      №  </w:t>
      </w:r>
      <w:r w:rsidR="00007978" w:rsidRPr="00AA3E4B">
        <w:rPr>
          <w:rFonts w:cs="Times New Roman"/>
          <w:sz w:val="28"/>
          <w:szCs w:val="28"/>
        </w:rPr>
        <w:t xml:space="preserve"> </w:t>
      </w:r>
      <w:r w:rsidR="000A7C2D" w:rsidRPr="00AA3E4B">
        <w:rPr>
          <w:rFonts w:cs="Times New Roman"/>
          <w:sz w:val="28"/>
          <w:szCs w:val="28"/>
        </w:rPr>
        <w:t>- VІІІ</w:t>
      </w:r>
    </w:p>
    <w:p w:rsidR="000A7C2D" w:rsidRPr="00AA3E4B" w:rsidRDefault="000A7C2D" w:rsidP="000A7C2D">
      <w:pPr>
        <w:rPr>
          <w:rFonts w:cs="Times New Roman"/>
          <w:sz w:val="28"/>
          <w:szCs w:val="28"/>
        </w:rPr>
      </w:pPr>
      <w:r w:rsidRPr="00AA3E4B">
        <w:rPr>
          <w:rFonts w:cs="Times New Roman"/>
          <w:sz w:val="28"/>
          <w:szCs w:val="28"/>
        </w:rPr>
        <w:t>м. Ічня</w:t>
      </w:r>
    </w:p>
    <w:p w:rsidR="00B01E1B" w:rsidRPr="00AA3E4B" w:rsidRDefault="00B01E1B" w:rsidP="000A7C2D">
      <w:pPr>
        <w:rPr>
          <w:rFonts w:cs="Times New Roman"/>
          <w:sz w:val="28"/>
          <w:szCs w:val="28"/>
        </w:rPr>
      </w:pPr>
    </w:p>
    <w:p w:rsidR="00B01E1B" w:rsidRPr="00AA3E4B" w:rsidRDefault="00B01E1B" w:rsidP="00B01E1B">
      <w:pPr>
        <w:jc w:val="both"/>
        <w:rPr>
          <w:rFonts w:cs="Times New Roman"/>
          <w:color w:val="000000"/>
          <w:sz w:val="28"/>
          <w:szCs w:val="28"/>
        </w:rPr>
      </w:pPr>
      <w:r w:rsidRPr="00AA3E4B">
        <w:rPr>
          <w:rFonts w:cs="Times New Roman"/>
          <w:color w:val="000000"/>
          <w:sz w:val="28"/>
          <w:szCs w:val="28"/>
        </w:rPr>
        <w:t xml:space="preserve">Про уточнення рішень щодо передачі </w:t>
      </w:r>
    </w:p>
    <w:p w:rsidR="00B01E1B" w:rsidRPr="00AA3E4B" w:rsidRDefault="00B01E1B" w:rsidP="00B01E1B">
      <w:pPr>
        <w:jc w:val="both"/>
        <w:rPr>
          <w:rFonts w:cs="Times New Roman"/>
          <w:color w:val="000000"/>
          <w:sz w:val="28"/>
          <w:szCs w:val="28"/>
        </w:rPr>
      </w:pPr>
      <w:r w:rsidRPr="00AA3E4B">
        <w:rPr>
          <w:rFonts w:cs="Times New Roman"/>
          <w:color w:val="000000"/>
          <w:sz w:val="28"/>
          <w:szCs w:val="28"/>
        </w:rPr>
        <w:t>земельних ділянок у власність</w:t>
      </w:r>
    </w:p>
    <w:p w:rsidR="00B01E1B" w:rsidRPr="00AA3E4B" w:rsidRDefault="00B01E1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B01E1B" w:rsidRPr="00AA3E4B" w:rsidRDefault="00B01E1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  <w:r w:rsidRPr="00AA3E4B">
        <w:rPr>
          <w:rFonts w:cs="Times New Roman"/>
          <w:color w:val="000000"/>
          <w:sz w:val="28"/>
          <w:szCs w:val="28"/>
        </w:rPr>
        <w:t>Розглянувши заяву та подані документи Черненко Євгенія Євгенійовича, відповідно до вимог статей 12, 118, 121, Земельного кодексу України, пункту 34 частини першої статті 26 Закону України «Про місцеве самоврядування в Україні», міська рада ВИРІШИЛА:</w:t>
      </w:r>
    </w:p>
    <w:p w:rsidR="00B01E1B" w:rsidRPr="00AA3E4B" w:rsidRDefault="00B01E1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  <w:bookmarkStart w:id="0" w:name="_GoBack"/>
      <w:r w:rsidRPr="00AA3E4B">
        <w:rPr>
          <w:rFonts w:cs="Times New Roman"/>
          <w:color w:val="000000"/>
          <w:sz w:val="28"/>
          <w:szCs w:val="28"/>
        </w:rPr>
        <w:t>1</w:t>
      </w:r>
      <w:r w:rsidR="00735BC9">
        <w:rPr>
          <w:rFonts w:cs="Times New Roman"/>
          <w:color w:val="000000"/>
          <w:sz w:val="28"/>
          <w:szCs w:val="28"/>
        </w:rPr>
        <w:t>.</w:t>
      </w:r>
      <w:r w:rsidRPr="00AA3E4B">
        <w:rPr>
          <w:rFonts w:cs="Times New Roman"/>
          <w:color w:val="000000"/>
          <w:sz w:val="28"/>
          <w:szCs w:val="28"/>
        </w:rPr>
        <w:t xml:space="preserve">Уточнити рішення виконавчого комітету </w:t>
      </w:r>
      <w:proofErr w:type="spellStart"/>
      <w:r w:rsidRPr="00AA3E4B">
        <w:rPr>
          <w:rFonts w:cs="Times New Roman"/>
          <w:color w:val="000000"/>
          <w:sz w:val="28"/>
          <w:szCs w:val="28"/>
        </w:rPr>
        <w:t>Сезьківської</w:t>
      </w:r>
      <w:proofErr w:type="spellEnd"/>
      <w:r w:rsidRPr="00AA3E4B">
        <w:rPr>
          <w:rFonts w:cs="Times New Roman"/>
          <w:color w:val="000000"/>
          <w:sz w:val="28"/>
          <w:szCs w:val="28"/>
        </w:rPr>
        <w:t xml:space="preserve"> сільської Ради народних депутатів Ічнянського району Чернігівської області від 12 листопада 1996 року №31 «Про приватизацію земельних ділянок на території сільської ради» в частині визначення площ земельних ділянок окремо на кожну та їх цільового призначення згідно Додатку (у випадку прийняття рішення відповідно до Декрету Кабінету Міністрів України від 26.12.1992 року № 15-92, за яким надавалася єдина земельна ділянка за д</w:t>
      </w:r>
      <w:r w:rsidR="00E405E1">
        <w:rPr>
          <w:rFonts w:cs="Times New Roman"/>
          <w:color w:val="000000"/>
          <w:sz w:val="28"/>
          <w:szCs w:val="28"/>
        </w:rPr>
        <w:t>вома цільовими призначеннями).</w:t>
      </w:r>
    </w:p>
    <w:bookmarkEnd w:id="0"/>
    <w:p w:rsidR="00B01E1B" w:rsidRPr="00AA3E4B" w:rsidRDefault="00B01E1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  <w:r w:rsidRPr="00AA3E4B">
        <w:rPr>
          <w:rFonts w:cs="Times New Roman"/>
          <w:color w:val="000000"/>
          <w:sz w:val="28"/>
          <w:szCs w:val="28"/>
        </w:rPr>
        <w:t>2.Це рішення набирає чинності після доведення його до відома заявників згідно статті 75 Закону України «Про адміністративну процедуру».</w:t>
      </w:r>
    </w:p>
    <w:p w:rsidR="00B01E1B" w:rsidRPr="00AA3E4B" w:rsidRDefault="00CA545C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3</w:t>
      </w:r>
      <w:r w:rsidR="00B01E1B" w:rsidRPr="00AA3E4B">
        <w:rPr>
          <w:rFonts w:cs="Times New Roman"/>
          <w:color w:val="000000"/>
          <w:sz w:val="28"/>
          <w:szCs w:val="28"/>
        </w:rPr>
        <w:t>.Контроль за виконанням даного рішення покласти на постійну комісію з питань містобудування, архітектури, землекористування, використання природних ресурсів та охорони навколишнього середовища.</w:t>
      </w:r>
    </w:p>
    <w:p w:rsidR="00AA3E4B" w:rsidRPr="00AA3E4B" w:rsidRDefault="00AA3E4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AA3E4B" w:rsidRPr="00AA3E4B" w:rsidRDefault="00AA3E4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AA3E4B" w:rsidRPr="00AA3E4B" w:rsidRDefault="00AA3E4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AA3E4B" w:rsidRPr="00AA3E4B" w:rsidRDefault="00AA3E4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AA3E4B" w:rsidRPr="00AA3E4B" w:rsidRDefault="00AA3E4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AA3E4B" w:rsidRPr="00AA3E4B" w:rsidRDefault="00AA3E4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AA3E4B" w:rsidRPr="00AA3E4B" w:rsidRDefault="00AA3E4B" w:rsidP="00B01E1B">
      <w:pPr>
        <w:ind w:firstLine="708"/>
        <w:jc w:val="both"/>
        <w:rPr>
          <w:rFonts w:cs="Times New Roman"/>
          <w:color w:val="000000"/>
          <w:sz w:val="28"/>
          <w:szCs w:val="28"/>
        </w:rPr>
      </w:pPr>
    </w:p>
    <w:p w:rsidR="00B01E1B" w:rsidRPr="00AA3E4B" w:rsidRDefault="00B01E1B" w:rsidP="00B01E1B">
      <w:pPr>
        <w:jc w:val="both"/>
        <w:rPr>
          <w:rFonts w:cs="Times New Roman"/>
          <w:b/>
          <w:color w:val="000000"/>
          <w:sz w:val="28"/>
          <w:szCs w:val="28"/>
        </w:rPr>
      </w:pPr>
    </w:p>
    <w:p w:rsidR="000A7C2D" w:rsidRPr="00AA3E4B" w:rsidRDefault="00B01E1B" w:rsidP="00B01E1B">
      <w:pPr>
        <w:jc w:val="both"/>
        <w:rPr>
          <w:rFonts w:cs="Times New Roman"/>
          <w:b/>
          <w:color w:val="000000"/>
          <w:sz w:val="28"/>
          <w:szCs w:val="28"/>
        </w:rPr>
      </w:pPr>
      <w:r w:rsidRPr="00AA3E4B">
        <w:rPr>
          <w:rFonts w:cs="Times New Roman"/>
          <w:b/>
          <w:color w:val="000000"/>
          <w:sz w:val="28"/>
          <w:szCs w:val="28"/>
        </w:rPr>
        <w:t>Міський голова                                                                     Олена БУТУРЛИМ</w:t>
      </w:r>
    </w:p>
    <w:p w:rsidR="00B01E1B" w:rsidRDefault="00B01E1B" w:rsidP="00B01E1B">
      <w:pPr>
        <w:tabs>
          <w:tab w:val="num" w:pos="-1701"/>
          <w:tab w:val="left" w:pos="7088"/>
        </w:tabs>
        <w:rPr>
          <w:b/>
          <w:sz w:val="28"/>
          <w:szCs w:val="28"/>
        </w:rPr>
      </w:pPr>
    </w:p>
    <w:p w:rsidR="00B01E1B" w:rsidRDefault="00B01E1B" w:rsidP="00B01E1B">
      <w:pPr>
        <w:tabs>
          <w:tab w:val="num" w:pos="-1701"/>
          <w:tab w:val="left" w:pos="7088"/>
        </w:tabs>
        <w:rPr>
          <w:b/>
          <w:sz w:val="28"/>
          <w:szCs w:val="28"/>
        </w:rPr>
      </w:pPr>
    </w:p>
    <w:p w:rsidR="00CA545C" w:rsidRDefault="00CA545C" w:rsidP="0045625E">
      <w:pPr>
        <w:tabs>
          <w:tab w:val="num" w:pos="-1701"/>
          <w:tab w:val="left" w:pos="7088"/>
        </w:tabs>
        <w:rPr>
          <w:b/>
          <w:sz w:val="28"/>
          <w:szCs w:val="28"/>
        </w:rPr>
      </w:pPr>
    </w:p>
    <w:p w:rsidR="00D1195D" w:rsidRPr="0045625E" w:rsidRDefault="00CA545C" w:rsidP="0045625E">
      <w:pPr>
        <w:tabs>
          <w:tab w:val="num" w:pos="-1701"/>
          <w:tab w:val="left" w:pos="7088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r w:rsidR="0045625E" w:rsidRPr="0045625E">
        <w:rPr>
          <w:sz w:val="28"/>
          <w:szCs w:val="28"/>
        </w:rPr>
        <w:t xml:space="preserve">Додаток </w:t>
      </w:r>
    </w:p>
    <w:p w:rsidR="00CA545C" w:rsidRDefault="00CA545C" w:rsidP="0045625E">
      <w:pPr>
        <w:tabs>
          <w:tab w:val="num" w:pos="-1701"/>
          <w:tab w:val="left" w:pos="7088"/>
        </w:tabs>
        <w:rPr>
          <w:sz w:val="28"/>
          <w:szCs w:val="28"/>
        </w:rPr>
      </w:pPr>
    </w:p>
    <w:p w:rsidR="0045625E" w:rsidRDefault="0045625E" w:rsidP="0045625E">
      <w:pPr>
        <w:tabs>
          <w:tab w:val="num" w:pos="-1701"/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ЗАТВЕРДЖЕНО</w:t>
      </w:r>
    </w:p>
    <w:p w:rsidR="0045625E" w:rsidRDefault="0045625E" w:rsidP="0045625E">
      <w:pPr>
        <w:tabs>
          <w:tab w:val="num" w:pos="-1701"/>
          <w:tab w:val="left" w:pos="7088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Рішення ____сесії</w:t>
      </w:r>
    </w:p>
    <w:p w:rsidR="0045625E" w:rsidRDefault="0045625E" w:rsidP="0045625E">
      <w:pPr>
        <w:tabs>
          <w:tab w:val="num" w:pos="-1701"/>
          <w:tab w:val="left" w:pos="7088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Ічнянської міської ради </w:t>
      </w:r>
    </w:p>
    <w:p w:rsidR="0045625E" w:rsidRDefault="0045625E" w:rsidP="0045625E">
      <w:pPr>
        <w:tabs>
          <w:tab w:val="num" w:pos="-1701"/>
          <w:tab w:val="left" w:pos="7088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восьмого скликання </w:t>
      </w:r>
    </w:p>
    <w:p w:rsidR="0045625E" w:rsidRDefault="0045625E" w:rsidP="0045625E">
      <w:pPr>
        <w:tabs>
          <w:tab w:val="num" w:pos="-1701"/>
          <w:tab w:val="left" w:pos="7088"/>
        </w:tabs>
        <w:jc w:val="right"/>
        <w:rPr>
          <w:sz w:val="28"/>
          <w:szCs w:val="28"/>
        </w:rPr>
      </w:pPr>
      <w:r>
        <w:rPr>
          <w:sz w:val="28"/>
          <w:szCs w:val="28"/>
        </w:rPr>
        <w:t>________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4501"/>
      </w:tblGrid>
      <w:tr w:rsidR="0045625E" w:rsidTr="00CA545C">
        <w:tc>
          <w:tcPr>
            <w:tcW w:w="675" w:type="dxa"/>
          </w:tcPr>
          <w:p w:rsidR="00CA545C" w:rsidRDefault="0045625E" w:rsidP="0045625E">
            <w:pPr>
              <w:tabs>
                <w:tab w:val="num" w:pos="-1701"/>
                <w:tab w:val="left" w:pos="7088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45625E" w:rsidRDefault="0045625E" w:rsidP="0045625E">
            <w:pPr>
              <w:tabs>
                <w:tab w:val="num" w:pos="-1701"/>
                <w:tab w:val="left" w:pos="7088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4678" w:type="dxa"/>
          </w:tcPr>
          <w:p w:rsidR="0045625E" w:rsidRDefault="0045625E" w:rsidP="00AA3E4B">
            <w:pPr>
              <w:tabs>
                <w:tab w:val="num" w:pos="-1701"/>
                <w:tab w:val="left" w:pos="708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Попередні данні</w:t>
            </w:r>
          </w:p>
        </w:tc>
        <w:tc>
          <w:tcPr>
            <w:tcW w:w="4501" w:type="dxa"/>
          </w:tcPr>
          <w:p w:rsidR="0045625E" w:rsidRDefault="0045625E" w:rsidP="00AA3E4B">
            <w:pPr>
              <w:tabs>
                <w:tab w:val="num" w:pos="-1701"/>
                <w:tab w:val="left" w:pos="708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Уточнені рішення</w:t>
            </w:r>
          </w:p>
        </w:tc>
      </w:tr>
      <w:tr w:rsidR="0045625E" w:rsidTr="00CA545C">
        <w:tc>
          <w:tcPr>
            <w:tcW w:w="675" w:type="dxa"/>
          </w:tcPr>
          <w:p w:rsidR="0045625E" w:rsidRDefault="00AA3E4B" w:rsidP="00CA545C">
            <w:pPr>
              <w:tabs>
                <w:tab w:val="num" w:pos="-1701"/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678" w:type="dxa"/>
          </w:tcPr>
          <w:p w:rsidR="0045625E" w:rsidRDefault="0045625E" w:rsidP="0045625E">
            <w:pPr>
              <w:tabs>
                <w:tab w:val="num" w:pos="-1701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45625E">
              <w:rPr>
                <w:sz w:val="28"/>
                <w:szCs w:val="28"/>
              </w:rPr>
              <w:t>Черненко Євгеній Петрович</w:t>
            </w:r>
            <w:r>
              <w:rPr>
                <w:sz w:val="28"/>
                <w:szCs w:val="28"/>
              </w:rPr>
              <w:t xml:space="preserve"> – 0,25 га для обслуговування житлового будинку і господарських будівель;</w:t>
            </w:r>
          </w:p>
          <w:p w:rsidR="0045625E" w:rsidRDefault="0045625E" w:rsidP="0045625E">
            <w:pPr>
              <w:tabs>
                <w:tab w:val="num" w:pos="-1701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45625E">
              <w:rPr>
                <w:sz w:val="28"/>
                <w:szCs w:val="28"/>
              </w:rPr>
              <w:t>Черненко Євгеній Петрович</w:t>
            </w:r>
            <w:r w:rsidR="00AA3E4B">
              <w:rPr>
                <w:sz w:val="28"/>
                <w:szCs w:val="28"/>
              </w:rPr>
              <w:t xml:space="preserve"> – 0,25 га для ведення особистого підсобного господарства.</w:t>
            </w:r>
          </w:p>
        </w:tc>
        <w:tc>
          <w:tcPr>
            <w:tcW w:w="4501" w:type="dxa"/>
          </w:tcPr>
          <w:p w:rsidR="00AA3E4B" w:rsidRPr="00AA3E4B" w:rsidRDefault="00AA3E4B" w:rsidP="00C712BE">
            <w:pPr>
              <w:tabs>
                <w:tab w:val="left" w:pos="284"/>
              </w:tabs>
              <w:spacing w:before="100" w:beforeAutospacing="1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A3E4B">
              <w:rPr>
                <w:sz w:val="28"/>
                <w:szCs w:val="28"/>
              </w:rPr>
              <w:t xml:space="preserve">Черненко Євгеній Петрович </w:t>
            </w:r>
            <w:r w:rsidR="00C712BE">
              <w:rPr>
                <w:rFonts w:cs="Times New Roman"/>
                <w:sz w:val="28"/>
                <w:szCs w:val="28"/>
              </w:rPr>
              <w:t>-</w:t>
            </w:r>
            <w:r w:rsidRPr="00AA3E4B">
              <w:rPr>
                <w:rFonts w:cs="Times New Roman"/>
                <w:sz w:val="28"/>
                <w:szCs w:val="28"/>
              </w:rPr>
              <w:t>0,2500 га – для будівництва і обслуговування житлового будинку, господарських будівель і споруд (присадибна ділянка)</w:t>
            </w:r>
            <w:r w:rsidR="00CA545C">
              <w:rPr>
                <w:rFonts w:cs="Times New Roman"/>
                <w:sz w:val="28"/>
                <w:szCs w:val="28"/>
              </w:rPr>
              <w:t xml:space="preserve">, яка розташована за </w:t>
            </w:r>
            <w:proofErr w:type="spellStart"/>
            <w:r w:rsidR="00CA545C">
              <w:rPr>
                <w:rFonts w:cs="Times New Roman"/>
                <w:sz w:val="28"/>
                <w:szCs w:val="28"/>
              </w:rPr>
              <w:t>адресою</w:t>
            </w:r>
            <w:proofErr w:type="spellEnd"/>
            <w:r w:rsidR="00CA545C">
              <w:rPr>
                <w:rFonts w:cs="Times New Roman"/>
                <w:sz w:val="28"/>
                <w:szCs w:val="28"/>
              </w:rPr>
              <w:t>: вулиця Покровська,</w:t>
            </w:r>
            <w:r w:rsidR="00CA545C" w:rsidRPr="00AA3E4B">
              <w:rPr>
                <w:rFonts w:cs="Times New Roman"/>
                <w:sz w:val="28"/>
                <w:szCs w:val="28"/>
              </w:rPr>
              <w:t xml:space="preserve"> 43 </w:t>
            </w:r>
            <w:r w:rsidRPr="00AA3E4B">
              <w:rPr>
                <w:rFonts w:cs="Times New Roman"/>
                <w:sz w:val="28"/>
                <w:szCs w:val="28"/>
              </w:rPr>
              <w:t xml:space="preserve">с. </w:t>
            </w:r>
            <w:proofErr w:type="spellStart"/>
            <w:r w:rsidRPr="00AA3E4B">
              <w:rPr>
                <w:rFonts w:cs="Times New Roman"/>
                <w:sz w:val="28"/>
                <w:szCs w:val="28"/>
              </w:rPr>
              <w:t>Сезьки</w:t>
            </w:r>
            <w:proofErr w:type="spellEnd"/>
            <w:r w:rsidRPr="00AA3E4B">
              <w:rPr>
                <w:rFonts w:cs="Times New Roman"/>
                <w:sz w:val="28"/>
                <w:szCs w:val="28"/>
              </w:rPr>
              <w:t xml:space="preserve"> Прилуцького району Чернігівської області;</w:t>
            </w:r>
          </w:p>
          <w:p w:rsidR="0045625E" w:rsidRPr="00AA3E4B" w:rsidRDefault="00AA3E4B" w:rsidP="00C712BE">
            <w:pPr>
              <w:tabs>
                <w:tab w:val="num" w:pos="-1701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AA3E4B">
              <w:rPr>
                <w:sz w:val="28"/>
                <w:szCs w:val="28"/>
              </w:rPr>
              <w:t>Черненко Євгеній Петрович</w:t>
            </w:r>
            <w:r w:rsidR="00CA545C">
              <w:rPr>
                <w:sz w:val="28"/>
                <w:szCs w:val="28"/>
              </w:rPr>
              <w:t xml:space="preserve"> -</w:t>
            </w:r>
            <w:r w:rsidRPr="00AA3E4B">
              <w:rPr>
                <w:rFonts w:cs="Times New Roman"/>
                <w:sz w:val="28"/>
                <w:szCs w:val="28"/>
              </w:rPr>
              <w:t>0,2500 га – для ведення особистого селянського господарства</w:t>
            </w:r>
            <w:r w:rsidR="00CA545C">
              <w:rPr>
                <w:rFonts w:cs="Times New Roman"/>
                <w:sz w:val="28"/>
                <w:szCs w:val="28"/>
              </w:rPr>
              <w:t xml:space="preserve">, яка розташована за </w:t>
            </w:r>
            <w:proofErr w:type="spellStart"/>
            <w:r w:rsidR="00CA545C">
              <w:rPr>
                <w:rFonts w:cs="Times New Roman"/>
                <w:sz w:val="28"/>
                <w:szCs w:val="28"/>
              </w:rPr>
              <w:t>адресою</w:t>
            </w:r>
            <w:proofErr w:type="spellEnd"/>
            <w:r w:rsidR="00CA545C">
              <w:rPr>
                <w:rFonts w:cs="Times New Roman"/>
                <w:sz w:val="28"/>
                <w:szCs w:val="28"/>
              </w:rPr>
              <w:t>: вулиця Покровська,</w:t>
            </w:r>
            <w:r w:rsidR="00C712BE">
              <w:rPr>
                <w:rFonts w:cs="Times New Roman"/>
                <w:sz w:val="28"/>
                <w:szCs w:val="28"/>
              </w:rPr>
              <w:t xml:space="preserve"> </w:t>
            </w:r>
            <w:r w:rsidR="00CA545C" w:rsidRPr="00AA3E4B">
              <w:rPr>
                <w:rFonts w:cs="Times New Roman"/>
                <w:sz w:val="28"/>
                <w:szCs w:val="28"/>
              </w:rPr>
              <w:t xml:space="preserve">43 </w:t>
            </w:r>
            <w:r w:rsidRPr="00AA3E4B">
              <w:rPr>
                <w:rFonts w:cs="Times New Roman"/>
                <w:sz w:val="28"/>
                <w:szCs w:val="28"/>
              </w:rPr>
              <w:t xml:space="preserve">с. </w:t>
            </w:r>
            <w:proofErr w:type="spellStart"/>
            <w:r w:rsidRPr="00AA3E4B">
              <w:rPr>
                <w:rFonts w:cs="Times New Roman"/>
                <w:sz w:val="28"/>
                <w:szCs w:val="28"/>
              </w:rPr>
              <w:t>Сезьки</w:t>
            </w:r>
            <w:proofErr w:type="spellEnd"/>
            <w:r w:rsidRPr="00AA3E4B">
              <w:rPr>
                <w:rFonts w:cs="Times New Roman"/>
                <w:sz w:val="28"/>
                <w:szCs w:val="28"/>
              </w:rPr>
              <w:t xml:space="preserve"> Прилуцького району Чернігівської області</w:t>
            </w:r>
          </w:p>
          <w:p w:rsidR="00AA3E4B" w:rsidRDefault="00AA3E4B" w:rsidP="00AA3E4B">
            <w:pPr>
              <w:tabs>
                <w:tab w:val="num" w:pos="-1701"/>
                <w:tab w:val="left" w:pos="7088"/>
              </w:tabs>
              <w:rPr>
                <w:sz w:val="28"/>
                <w:szCs w:val="28"/>
              </w:rPr>
            </w:pPr>
          </w:p>
        </w:tc>
      </w:tr>
    </w:tbl>
    <w:p w:rsidR="008F06DF" w:rsidRDefault="008F06DF" w:rsidP="00AA3E4B">
      <w:pPr>
        <w:tabs>
          <w:tab w:val="num" w:pos="-1701"/>
          <w:tab w:val="left" w:pos="7088"/>
        </w:tabs>
        <w:jc w:val="right"/>
        <w:rPr>
          <w:rFonts w:cs="Times New Roman"/>
          <w:sz w:val="28"/>
          <w:szCs w:val="28"/>
        </w:rPr>
      </w:pPr>
    </w:p>
    <w:p w:rsidR="00AA3E4B" w:rsidRDefault="00AA3E4B" w:rsidP="00AA3E4B">
      <w:pPr>
        <w:tabs>
          <w:tab w:val="num" w:pos="-1701"/>
          <w:tab w:val="left" w:pos="7088"/>
        </w:tabs>
        <w:jc w:val="right"/>
        <w:rPr>
          <w:rFonts w:cs="Times New Roman"/>
          <w:sz w:val="28"/>
          <w:szCs w:val="28"/>
        </w:rPr>
      </w:pPr>
    </w:p>
    <w:p w:rsidR="00AA3E4B" w:rsidRDefault="00AA3E4B" w:rsidP="00AA3E4B">
      <w:pPr>
        <w:tabs>
          <w:tab w:val="num" w:pos="-1701"/>
          <w:tab w:val="left" w:pos="7088"/>
        </w:tabs>
        <w:jc w:val="right"/>
        <w:rPr>
          <w:rFonts w:cs="Times New Roman"/>
          <w:sz w:val="28"/>
          <w:szCs w:val="28"/>
        </w:rPr>
      </w:pPr>
    </w:p>
    <w:p w:rsidR="00AA3E4B" w:rsidRDefault="00AA3E4B" w:rsidP="00AA3E4B">
      <w:pPr>
        <w:tabs>
          <w:tab w:val="num" w:pos="-1701"/>
          <w:tab w:val="left" w:pos="7088"/>
        </w:tabs>
        <w:jc w:val="right"/>
        <w:rPr>
          <w:rFonts w:cs="Times New Roman"/>
          <w:sz w:val="28"/>
          <w:szCs w:val="28"/>
        </w:rPr>
      </w:pPr>
    </w:p>
    <w:p w:rsidR="00AA3E4B" w:rsidRPr="00E850B0" w:rsidRDefault="00AA3E4B" w:rsidP="00AA3E4B">
      <w:pPr>
        <w:tabs>
          <w:tab w:val="num" w:pos="-1701"/>
          <w:tab w:val="left" w:pos="7088"/>
        </w:tabs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Начальник відділу                                                                         Ірина ЯЦЕЛЕНКО</w:t>
      </w:r>
    </w:p>
    <w:sectPr w:rsidR="00AA3E4B" w:rsidRPr="00E850B0" w:rsidSect="00D1195D">
      <w:headerReference w:type="default" r:id="rId9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CD1" w:rsidRDefault="008A6CD1" w:rsidP="000A7C2D">
      <w:r>
        <w:separator/>
      </w:r>
    </w:p>
  </w:endnote>
  <w:endnote w:type="continuationSeparator" w:id="0">
    <w:p w:rsidR="008A6CD1" w:rsidRDefault="008A6CD1" w:rsidP="000A7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CD1" w:rsidRDefault="008A6CD1" w:rsidP="000A7C2D">
      <w:r>
        <w:separator/>
      </w:r>
    </w:p>
  </w:footnote>
  <w:footnote w:type="continuationSeparator" w:id="0">
    <w:p w:rsidR="008A6CD1" w:rsidRDefault="008A6CD1" w:rsidP="000A7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C2D" w:rsidRDefault="00725E23" w:rsidP="00725E23">
    <w:pPr>
      <w:pStyle w:val="a5"/>
      <w:tabs>
        <w:tab w:val="clear" w:pos="4677"/>
        <w:tab w:val="clear" w:pos="9355"/>
        <w:tab w:val="left" w:pos="8190"/>
        <w:tab w:val="left" w:pos="826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3B16"/>
    <w:multiLevelType w:val="multilevel"/>
    <w:tmpl w:val="F0F0B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11A29"/>
    <w:multiLevelType w:val="hybridMultilevel"/>
    <w:tmpl w:val="24565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C4AB1"/>
    <w:multiLevelType w:val="hybridMultilevel"/>
    <w:tmpl w:val="913E6F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2D"/>
    <w:rsid w:val="00007978"/>
    <w:rsid w:val="00065A03"/>
    <w:rsid w:val="000A7C2D"/>
    <w:rsid w:val="00156ABB"/>
    <w:rsid w:val="001F0160"/>
    <w:rsid w:val="002131C8"/>
    <w:rsid w:val="00243D75"/>
    <w:rsid w:val="002507FC"/>
    <w:rsid w:val="00271C74"/>
    <w:rsid w:val="00294BEB"/>
    <w:rsid w:val="002B785B"/>
    <w:rsid w:val="002D4D1C"/>
    <w:rsid w:val="0030580D"/>
    <w:rsid w:val="00357522"/>
    <w:rsid w:val="003C73D0"/>
    <w:rsid w:val="003D6207"/>
    <w:rsid w:val="003F7EAD"/>
    <w:rsid w:val="00411DD8"/>
    <w:rsid w:val="00435293"/>
    <w:rsid w:val="0045625E"/>
    <w:rsid w:val="0048540C"/>
    <w:rsid w:val="004B52B6"/>
    <w:rsid w:val="00531F7E"/>
    <w:rsid w:val="005563E0"/>
    <w:rsid w:val="00581D5B"/>
    <w:rsid w:val="005B7FC6"/>
    <w:rsid w:val="005C3D1D"/>
    <w:rsid w:val="005F3698"/>
    <w:rsid w:val="00622B04"/>
    <w:rsid w:val="00630CFA"/>
    <w:rsid w:val="00674119"/>
    <w:rsid w:val="006C774C"/>
    <w:rsid w:val="006F0D38"/>
    <w:rsid w:val="0070047B"/>
    <w:rsid w:val="007122B9"/>
    <w:rsid w:val="00715C94"/>
    <w:rsid w:val="00717261"/>
    <w:rsid w:val="00725E23"/>
    <w:rsid w:val="0073238F"/>
    <w:rsid w:val="00735BC9"/>
    <w:rsid w:val="007B0A18"/>
    <w:rsid w:val="007B39F1"/>
    <w:rsid w:val="007C4D2E"/>
    <w:rsid w:val="00811C04"/>
    <w:rsid w:val="0088717F"/>
    <w:rsid w:val="008A116E"/>
    <w:rsid w:val="008A6CD1"/>
    <w:rsid w:val="008C61E4"/>
    <w:rsid w:val="008F06DF"/>
    <w:rsid w:val="0090123D"/>
    <w:rsid w:val="00902176"/>
    <w:rsid w:val="009558DD"/>
    <w:rsid w:val="0097670D"/>
    <w:rsid w:val="009A7179"/>
    <w:rsid w:val="009B2CEA"/>
    <w:rsid w:val="009B3E51"/>
    <w:rsid w:val="00A55864"/>
    <w:rsid w:val="00A60744"/>
    <w:rsid w:val="00A909C7"/>
    <w:rsid w:val="00AA3E4B"/>
    <w:rsid w:val="00AB3B8C"/>
    <w:rsid w:val="00B01E1B"/>
    <w:rsid w:val="00B12A42"/>
    <w:rsid w:val="00B255AE"/>
    <w:rsid w:val="00B273DB"/>
    <w:rsid w:val="00B33B79"/>
    <w:rsid w:val="00BA5DE8"/>
    <w:rsid w:val="00BB1D3E"/>
    <w:rsid w:val="00BF7AF0"/>
    <w:rsid w:val="00C1407B"/>
    <w:rsid w:val="00C6171E"/>
    <w:rsid w:val="00C712BE"/>
    <w:rsid w:val="00CA545C"/>
    <w:rsid w:val="00CC4BC7"/>
    <w:rsid w:val="00CD61BD"/>
    <w:rsid w:val="00CE4058"/>
    <w:rsid w:val="00D059D1"/>
    <w:rsid w:val="00D1195D"/>
    <w:rsid w:val="00D5542A"/>
    <w:rsid w:val="00D77AEB"/>
    <w:rsid w:val="00DB18CF"/>
    <w:rsid w:val="00DE03F1"/>
    <w:rsid w:val="00E26C9A"/>
    <w:rsid w:val="00E405E1"/>
    <w:rsid w:val="00E63067"/>
    <w:rsid w:val="00E850B0"/>
    <w:rsid w:val="00E900C9"/>
    <w:rsid w:val="00F03651"/>
    <w:rsid w:val="00F52908"/>
    <w:rsid w:val="00F6640C"/>
    <w:rsid w:val="00FC237C"/>
    <w:rsid w:val="00FD4535"/>
    <w:rsid w:val="00FD4706"/>
    <w:rsid w:val="00FF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EB33"/>
  <w15:docId w15:val="{07A75E8C-94B9-4292-BB48-60F9D1A4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C2D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C2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A7C2D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A7C2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0A7C2D"/>
    <w:rPr>
      <w:rFonts w:ascii="Times New Roman" w:eastAsia="Times New Roman" w:hAnsi="Times New Roman" w:cs="Arial"/>
      <w:sz w:val="24"/>
      <w:szCs w:val="24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0A7C2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0A7C2D"/>
    <w:rPr>
      <w:rFonts w:ascii="Times New Roman" w:eastAsia="Times New Roman" w:hAnsi="Times New Roman" w:cs="Arial"/>
      <w:sz w:val="24"/>
      <w:szCs w:val="24"/>
      <w:lang w:val="uk-UA" w:eastAsia="ru-RU"/>
    </w:rPr>
  </w:style>
  <w:style w:type="paragraph" w:styleId="a9">
    <w:name w:val="List Paragraph"/>
    <w:basedOn w:val="a"/>
    <w:uiPriority w:val="34"/>
    <w:qFormat/>
    <w:rsid w:val="00F03651"/>
    <w:pPr>
      <w:ind w:left="720"/>
      <w:contextualSpacing/>
    </w:pPr>
  </w:style>
  <w:style w:type="table" w:styleId="aa">
    <w:name w:val="Table Grid"/>
    <w:basedOn w:val="a1"/>
    <w:uiPriority w:val="59"/>
    <w:rsid w:val="00456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0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E33BE-4E92-4925-972F-EA7067FE7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</Pages>
  <Words>1732</Words>
  <Characters>988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Admin_PC</cp:lastModifiedBy>
  <cp:revision>65</cp:revision>
  <cp:lastPrinted>2026-07-01T10:59:00Z</cp:lastPrinted>
  <dcterms:created xsi:type="dcterms:W3CDTF">2023-02-16T06:45:00Z</dcterms:created>
  <dcterms:modified xsi:type="dcterms:W3CDTF">2026-07-02T08:25:00Z</dcterms:modified>
</cp:coreProperties>
</file>